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AAAF" w14:textId="77777777" w:rsidR="00F418CD" w:rsidRPr="00C52BB7" w:rsidRDefault="00F418CD" w:rsidP="00F418CD">
      <w:pPr>
        <w:pStyle w:val="Default"/>
        <w:rPr>
          <w:color w:val="auto"/>
        </w:rPr>
      </w:pPr>
    </w:p>
    <w:p w14:paraId="05CEF21D" w14:textId="5A9CDD6F" w:rsidR="00F418CD" w:rsidRPr="00C52BB7" w:rsidRDefault="00F418CD" w:rsidP="00F418CD">
      <w:pPr>
        <w:pStyle w:val="Default"/>
        <w:jc w:val="center"/>
        <w:rPr>
          <w:color w:val="auto"/>
          <w:sz w:val="28"/>
          <w:szCs w:val="28"/>
        </w:rPr>
      </w:pPr>
      <w:r w:rsidRPr="00C52BB7">
        <w:rPr>
          <w:b/>
          <w:bCs/>
          <w:color w:val="auto"/>
          <w:sz w:val="28"/>
          <w:szCs w:val="28"/>
        </w:rPr>
        <w:t xml:space="preserve">Notes from the Denmead Neighbourhood Plan – </w:t>
      </w:r>
      <w:r w:rsidR="00B0289F" w:rsidRPr="00C52BB7">
        <w:rPr>
          <w:b/>
          <w:bCs/>
          <w:color w:val="auto"/>
          <w:sz w:val="28"/>
          <w:szCs w:val="28"/>
        </w:rPr>
        <w:t>AECOM/</w:t>
      </w:r>
      <w:r w:rsidRPr="00C52BB7">
        <w:rPr>
          <w:b/>
          <w:bCs/>
          <w:color w:val="auto"/>
          <w:sz w:val="28"/>
          <w:szCs w:val="28"/>
        </w:rPr>
        <w:t>Steering Group meeting.</w:t>
      </w:r>
    </w:p>
    <w:p w14:paraId="1D08DFE3" w14:textId="6596B13A" w:rsidR="00B74AE2" w:rsidRPr="00C52BB7" w:rsidRDefault="00F418CD" w:rsidP="00F418CD">
      <w:pPr>
        <w:jc w:val="center"/>
        <w:rPr>
          <w:b/>
          <w:bCs/>
          <w:sz w:val="28"/>
          <w:szCs w:val="28"/>
        </w:rPr>
      </w:pPr>
      <w:r w:rsidRPr="00C52BB7">
        <w:rPr>
          <w:b/>
          <w:bCs/>
          <w:sz w:val="28"/>
          <w:szCs w:val="28"/>
        </w:rPr>
        <w:t xml:space="preserve">Held on </w:t>
      </w:r>
      <w:r w:rsidR="00B0289F" w:rsidRPr="00C52BB7">
        <w:rPr>
          <w:b/>
          <w:bCs/>
          <w:sz w:val="28"/>
          <w:szCs w:val="28"/>
        </w:rPr>
        <w:t>Teams</w:t>
      </w:r>
      <w:r w:rsidRPr="00C52BB7">
        <w:rPr>
          <w:b/>
          <w:bCs/>
          <w:sz w:val="28"/>
          <w:szCs w:val="28"/>
        </w:rPr>
        <w:t>, 1</w:t>
      </w:r>
      <w:r w:rsidR="00B0289F" w:rsidRPr="00C52BB7">
        <w:rPr>
          <w:b/>
          <w:bCs/>
          <w:sz w:val="28"/>
          <w:szCs w:val="28"/>
        </w:rPr>
        <w:t>1</w:t>
      </w:r>
      <w:r w:rsidRPr="00C52BB7">
        <w:rPr>
          <w:b/>
          <w:bCs/>
          <w:sz w:val="28"/>
          <w:szCs w:val="28"/>
        </w:rPr>
        <w:t>am, 1</w:t>
      </w:r>
      <w:r w:rsidR="00B0289F" w:rsidRPr="00C52BB7">
        <w:rPr>
          <w:b/>
          <w:bCs/>
          <w:sz w:val="28"/>
          <w:szCs w:val="28"/>
        </w:rPr>
        <w:t>1</w:t>
      </w:r>
      <w:r w:rsidRPr="00C52BB7">
        <w:rPr>
          <w:b/>
          <w:bCs/>
          <w:sz w:val="28"/>
          <w:szCs w:val="28"/>
        </w:rPr>
        <w:t>-0</w:t>
      </w:r>
      <w:r w:rsidR="00B0289F" w:rsidRPr="00C52BB7">
        <w:rPr>
          <w:b/>
          <w:bCs/>
          <w:sz w:val="28"/>
          <w:szCs w:val="28"/>
        </w:rPr>
        <w:t>4</w:t>
      </w:r>
      <w:r w:rsidRPr="00C52BB7">
        <w:rPr>
          <w:b/>
          <w:bCs/>
          <w:sz w:val="28"/>
          <w:szCs w:val="28"/>
        </w:rPr>
        <w:t>-22</w:t>
      </w:r>
    </w:p>
    <w:p w14:paraId="15A7F3BB" w14:textId="75AF4DDB" w:rsidR="00F418CD" w:rsidRPr="00C52BB7" w:rsidRDefault="00DF2E04" w:rsidP="00DF2E04">
      <w:pPr>
        <w:rPr>
          <w:sz w:val="24"/>
          <w:szCs w:val="24"/>
        </w:rPr>
      </w:pPr>
      <w:r w:rsidRPr="00C52BB7">
        <w:rPr>
          <w:sz w:val="24"/>
          <w:szCs w:val="24"/>
        </w:rPr>
        <w:t xml:space="preserve">Attendees: </w:t>
      </w:r>
      <w:r w:rsidR="00B0289F" w:rsidRPr="00C52BB7">
        <w:rPr>
          <w:sz w:val="24"/>
          <w:szCs w:val="24"/>
        </w:rPr>
        <w:t xml:space="preserve">Olivia </w:t>
      </w:r>
      <w:proofErr w:type="spellStart"/>
      <w:r w:rsidR="00B0289F" w:rsidRPr="00C52BB7">
        <w:rPr>
          <w:sz w:val="24"/>
          <w:szCs w:val="24"/>
        </w:rPr>
        <w:t>Carr</w:t>
      </w:r>
      <w:proofErr w:type="spellEnd"/>
      <w:r w:rsidR="00B0289F" w:rsidRPr="00C52BB7">
        <w:rPr>
          <w:sz w:val="24"/>
          <w:szCs w:val="24"/>
        </w:rPr>
        <w:t xml:space="preserve">, </w:t>
      </w:r>
      <w:r w:rsidR="00410D21" w:rsidRPr="00C52BB7">
        <w:rPr>
          <w:sz w:val="24"/>
          <w:szCs w:val="24"/>
        </w:rPr>
        <w:t xml:space="preserve">Cllr </w:t>
      </w:r>
      <w:r w:rsidRPr="00C52BB7">
        <w:rPr>
          <w:sz w:val="24"/>
          <w:szCs w:val="24"/>
        </w:rPr>
        <w:t xml:space="preserve">Paula Langford-Smith, </w:t>
      </w:r>
      <w:r w:rsidR="00410D21" w:rsidRPr="00C52BB7">
        <w:rPr>
          <w:sz w:val="24"/>
          <w:szCs w:val="24"/>
        </w:rPr>
        <w:t xml:space="preserve">Cllr </w:t>
      </w:r>
      <w:r w:rsidRPr="00C52BB7">
        <w:rPr>
          <w:sz w:val="24"/>
          <w:szCs w:val="24"/>
        </w:rPr>
        <w:t xml:space="preserve">Kevin Andreoli, </w:t>
      </w:r>
      <w:r w:rsidR="00593EDF" w:rsidRPr="00C52BB7">
        <w:rPr>
          <w:sz w:val="24"/>
          <w:szCs w:val="24"/>
        </w:rPr>
        <w:t xml:space="preserve">Cllr </w:t>
      </w:r>
      <w:r w:rsidR="00900150" w:rsidRPr="00C52BB7">
        <w:rPr>
          <w:sz w:val="24"/>
          <w:szCs w:val="24"/>
        </w:rPr>
        <w:t xml:space="preserve">Denise </w:t>
      </w:r>
      <w:r w:rsidR="00593EDF" w:rsidRPr="00C52BB7">
        <w:rPr>
          <w:sz w:val="24"/>
          <w:szCs w:val="24"/>
        </w:rPr>
        <w:t>Searle</w:t>
      </w:r>
      <w:r w:rsidRPr="00C52BB7">
        <w:rPr>
          <w:sz w:val="24"/>
          <w:szCs w:val="24"/>
        </w:rPr>
        <w:t>,</w:t>
      </w:r>
      <w:r w:rsidR="00900150" w:rsidRPr="00C52BB7">
        <w:rPr>
          <w:sz w:val="24"/>
          <w:szCs w:val="24"/>
        </w:rPr>
        <w:t xml:space="preserve"> Cllr Andy Jones,</w:t>
      </w:r>
      <w:r w:rsidRPr="00C52BB7">
        <w:rPr>
          <w:sz w:val="24"/>
          <w:szCs w:val="24"/>
        </w:rPr>
        <w:t xml:space="preserve"> Mark Strachan, Shelley Holliday, </w:t>
      </w:r>
      <w:r w:rsidR="00410D21" w:rsidRPr="00C52BB7">
        <w:rPr>
          <w:sz w:val="24"/>
          <w:szCs w:val="24"/>
        </w:rPr>
        <w:t>Caroline</w:t>
      </w:r>
      <w:r w:rsidRPr="00C52BB7">
        <w:rPr>
          <w:sz w:val="24"/>
          <w:szCs w:val="24"/>
        </w:rPr>
        <w:t xml:space="preserve"> Cahill, Mike Hollands</w:t>
      </w:r>
    </w:p>
    <w:p w14:paraId="7DF627AB" w14:textId="126B3FE2" w:rsidR="00DF2E04" w:rsidRPr="00C52BB7" w:rsidRDefault="00DF2E04" w:rsidP="00DF2E04">
      <w:pPr>
        <w:rPr>
          <w:sz w:val="24"/>
          <w:szCs w:val="24"/>
        </w:rPr>
      </w:pPr>
      <w:r w:rsidRPr="00C52BB7">
        <w:rPr>
          <w:sz w:val="24"/>
          <w:szCs w:val="24"/>
        </w:rPr>
        <w:t>Apologies: Cllr</w:t>
      </w:r>
      <w:r w:rsidR="00410D21" w:rsidRPr="00C52BB7">
        <w:rPr>
          <w:sz w:val="24"/>
          <w:szCs w:val="24"/>
        </w:rPr>
        <w:t xml:space="preserve"> Glyn Whibley, </w:t>
      </w:r>
      <w:r w:rsidR="002E7B3E" w:rsidRPr="00C52BB7">
        <w:rPr>
          <w:sz w:val="24"/>
          <w:szCs w:val="24"/>
        </w:rPr>
        <w:t>Carolyn Hargreaves</w:t>
      </w:r>
    </w:p>
    <w:p w14:paraId="6FFC158D" w14:textId="0188DF43" w:rsidR="00410D21" w:rsidRPr="00C52BB7" w:rsidRDefault="00F418CD" w:rsidP="00F418CD">
      <w:pPr>
        <w:rPr>
          <w:sz w:val="24"/>
          <w:szCs w:val="24"/>
        </w:rPr>
      </w:pPr>
      <w:r w:rsidRPr="00C52BB7">
        <w:rPr>
          <w:b/>
          <w:bCs/>
          <w:sz w:val="24"/>
          <w:szCs w:val="24"/>
        </w:rPr>
        <w:t>1: Introductions</w:t>
      </w:r>
      <w:r w:rsidRPr="00C52BB7">
        <w:rPr>
          <w:sz w:val="24"/>
          <w:szCs w:val="24"/>
        </w:rPr>
        <w:t xml:space="preserve"> – All members present introduced themselves and </w:t>
      </w:r>
      <w:r w:rsidR="00DF2E04" w:rsidRPr="00C52BB7">
        <w:rPr>
          <w:sz w:val="24"/>
          <w:szCs w:val="24"/>
        </w:rPr>
        <w:t xml:space="preserve">apologies received. </w:t>
      </w:r>
      <w:r w:rsidR="002E7B3E" w:rsidRPr="00C52BB7">
        <w:rPr>
          <w:sz w:val="24"/>
          <w:szCs w:val="24"/>
        </w:rPr>
        <w:t xml:space="preserve">Introduction from Olivia </w:t>
      </w:r>
      <w:proofErr w:type="spellStart"/>
      <w:r w:rsidR="002E7B3E" w:rsidRPr="00C52BB7">
        <w:rPr>
          <w:sz w:val="24"/>
          <w:szCs w:val="24"/>
        </w:rPr>
        <w:t>Carr</w:t>
      </w:r>
      <w:proofErr w:type="spellEnd"/>
      <w:r w:rsidR="002E7B3E" w:rsidRPr="00C52BB7">
        <w:rPr>
          <w:sz w:val="24"/>
          <w:szCs w:val="24"/>
        </w:rPr>
        <w:t>.</w:t>
      </w:r>
    </w:p>
    <w:p w14:paraId="61A2524B" w14:textId="27E7AC85" w:rsidR="0057258E" w:rsidRPr="00C52BB7" w:rsidRDefault="0057258E" w:rsidP="00F418CD">
      <w:pPr>
        <w:rPr>
          <w:sz w:val="24"/>
          <w:szCs w:val="24"/>
        </w:rPr>
      </w:pPr>
      <w:r w:rsidRPr="00C52BB7">
        <w:rPr>
          <w:b/>
          <w:bCs/>
          <w:sz w:val="24"/>
          <w:szCs w:val="24"/>
        </w:rPr>
        <w:t xml:space="preserve">2: </w:t>
      </w:r>
      <w:r w:rsidR="001D63B8" w:rsidRPr="00C52BB7">
        <w:rPr>
          <w:b/>
          <w:bCs/>
          <w:sz w:val="24"/>
          <w:szCs w:val="24"/>
        </w:rPr>
        <w:t>Overview of future housing needs</w:t>
      </w:r>
      <w:r w:rsidR="001D63B8" w:rsidRPr="00C52BB7">
        <w:rPr>
          <w:sz w:val="24"/>
          <w:szCs w:val="24"/>
        </w:rPr>
        <w:t xml:space="preserve"> – Denise and Paula gave a brief overview of anticipated future housing needs for Denmead residents in the years to come.</w:t>
      </w:r>
      <w:r w:rsidR="007C68B1" w:rsidRPr="00C52BB7">
        <w:rPr>
          <w:sz w:val="24"/>
          <w:szCs w:val="24"/>
        </w:rPr>
        <w:t xml:space="preserve"> This included homes for first time owners </w:t>
      </w:r>
      <w:proofErr w:type="gramStart"/>
      <w:r w:rsidR="007C68B1" w:rsidRPr="00C52BB7">
        <w:rPr>
          <w:sz w:val="24"/>
          <w:szCs w:val="24"/>
        </w:rPr>
        <w:t>and also</w:t>
      </w:r>
      <w:proofErr w:type="gramEnd"/>
      <w:r w:rsidR="007C68B1" w:rsidRPr="00C52BB7">
        <w:rPr>
          <w:sz w:val="24"/>
          <w:szCs w:val="24"/>
        </w:rPr>
        <w:t xml:space="preserve"> for older people to downsize to.</w:t>
      </w:r>
    </w:p>
    <w:p w14:paraId="3BEC5662" w14:textId="070F4DDA" w:rsidR="00410D21" w:rsidRPr="00C52BB7" w:rsidRDefault="0057258E" w:rsidP="00F418CD">
      <w:pPr>
        <w:rPr>
          <w:sz w:val="24"/>
          <w:szCs w:val="24"/>
        </w:rPr>
      </w:pPr>
      <w:r w:rsidRPr="00C52BB7">
        <w:rPr>
          <w:b/>
          <w:bCs/>
          <w:sz w:val="24"/>
          <w:szCs w:val="24"/>
        </w:rPr>
        <w:t>3</w:t>
      </w:r>
      <w:r w:rsidR="00410D21" w:rsidRPr="00C52BB7">
        <w:rPr>
          <w:b/>
          <w:bCs/>
          <w:sz w:val="24"/>
          <w:szCs w:val="24"/>
        </w:rPr>
        <w:t>: Process review</w:t>
      </w:r>
      <w:r w:rsidR="00410D21" w:rsidRPr="00C52BB7">
        <w:rPr>
          <w:sz w:val="24"/>
          <w:szCs w:val="24"/>
        </w:rPr>
        <w:t xml:space="preserve"> – </w:t>
      </w:r>
      <w:r w:rsidR="001D63B8" w:rsidRPr="00C52BB7">
        <w:rPr>
          <w:sz w:val="24"/>
          <w:szCs w:val="24"/>
        </w:rPr>
        <w:t xml:space="preserve">Olivia </w:t>
      </w:r>
      <w:proofErr w:type="spellStart"/>
      <w:r w:rsidR="001D63B8" w:rsidRPr="00C52BB7">
        <w:rPr>
          <w:sz w:val="24"/>
          <w:szCs w:val="24"/>
        </w:rPr>
        <w:t>Carr</w:t>
      </w:r>
      <w:proofErr w:type="spellEnd"/>
      <w:r w:rsidR="00990B0A" w:rsidRPr="00C52BB7">
        <w:rPr>
          <w:sz w:val="24"/>
          <w:szCs w:val="24"/>
        </w:rPr>
        <w:t xml:space="preserve"> gave an overview of what AECOM’s process for the forthcoming Housing Need review report</w:t>
      </w:r>
      <w:r w:rsidR="001B3886" w:rsidRPr="00C52BB7">
        <w:rPr>
          <w:sz w:val="24"/>
          <w:szCs w:val="24"/>
        </w:rPr>
        <w:t xml:space="preserve">. This included looking at age </w:t>
      </w:r>
      <w:r w:rsidR="00ED4024" w:rsidRPr="00C52BB7">
        <w:rPr>
          <w:sz w:val="24"/>
          <w:szCs w:val="24"/>
        </w:rPr>
        <w:t>demographics</w:t>
      </w:r>
      <w:r w:rsidR="007C68B1" w:rsidRPr="00C52BB7">
        <w:rPr>
          <w:sz w:val="24"/>
          <w:szCs w:val="24"/>
        </w:rPr>
        <w:t xml:space="preserve"> </w:t>
      </w:r>
      <w:proofErr w:type="gramStart"/>
      <w:r w:rsidR="007C68B1" w:rsidRPr="00C52BB7">
        <w:rPr>
          <w:sz w:val="24"/>
          <w:szCs w:val="24"/>
        </w:rPr>
        <w:t>from  the</w:t>
      </w:r>
      <w:proofErr w:type="gramEnd"/>
      <w:r w:rsidR="007C68B1" w:rsidRPr="00C52BB7">
        <w:rPr>
          <w:sz w:val="24"/>
          <w:szCs w:val="24"/>
        </w:rPr>
        <w:t xml:space="preserve"> 2011 census</w:t>
      </w:r>
      <w:r w:rsidR="001B3886" w:rsidRPr="00C52BB7">
        <w:rPr>
          <w:sz w:val="24"/>
          <w:szCs w:val="24"/>
        </w:rPr>
        <w:t xml:space="preserve"> in the community</w:t>
      </w:r>
      <w:r w:rsidR="00ED4024" w:rsidRPr="00C52BB7">
        <w:rPr>
          <w:sz w:val="24"/>
          <w:szCs w:val="24"/>
        </w:rPr>
        <w:t xml:space="preserve"> and</w:t>
      </w:r>
      <w:r w:rsidR="001B3886" w:rsidRPr="00C52BB7">
        <w:rPr>
          <w:sz w:val="24"/>
          <w:szCs w:val="24"/>
        </w:rPr>
        <w:t xml:space="preserve"> </w:t>
      </w:r>
      <w:r w:rsidR="00ED4024" w:rsidRPr="00C52BB7">
        <w:rPr>
          <w:sz w:val="24"/>
          <w:szCs w:val="24"/>
        </w:rPr>
        <w:t>looking closely at affordability</w:t>
      </w:r>
      <w:r w:rsidR="007C68B1" w:rsidRPr="00C52BB7">
        <w:rPr>
          <w:sz w:val="24"/>
          <w:szCs w:val="24"/>
        </w:rPr>
        <w:t xml:space="preserve"> by analysing incomes of local people. They will review</w:t>
      </w:r>
      <w:r w:rsidR="00ED4024" w:rsidRPr="00C52BB7">
        <w:rPr>
          <w:sz w:val="24"/>
          <w:szCs w:val="24"/>
        </w:rPr>
        <w:t xml:space="preserve"> changes </w:t>
      </w:r>
      <w:r w:rsidR="007C68B1" w:rsidRPr="00C52BB7">
        <w:rPr>
          <w:sz w:val="24"/>
          <w:szCs w:val="24"/>
        </w:rPr>
        <w:t xml:space="preserve">in house prices </w:t>
      </w:r>
      <w:r w:rsidR="00ED4024" w:rsidRPr="00C52BB7">
        <w:rPr>
          <w:sz w:val="24"/>
          <w:szCs w:val="24"/>
        </w:rPr>
        <w:t xml:space="preserve">between 2012- 2021. </w:t>
      </w:r>
      <w:r w:rsidR="00C70EC2" w:rsidRPr="00C52BB7">
        <w:rPr>
          <w:sz w:val="24"/>
          <w:szCs w:val="24"/>
        </w:rPr>
        <w:t xml:space="preserve">This will include using external government sources of information to </w:t>
      </w:r>
      <w:r w:rsidR="00692878" w:rsidRPr="00C52BB7">
        <w:rPr>
          <w:sz w:val="24"/>
          <w:szCs w:val="24"/>
        </w:rPr>
        <w:t>investigate</w:t>
      </w:r>
      <w:r w:rsidR="00C70EC2" w:rsidRPr="00C52BB7">
        <w:rPr>
          <w:sz w:val="24"/>
          <w:szCs w:val="24"/>
        </w:rPr>
        <w:t xml:space="preserve"> current age</w:t>
      </w:r>
      <w:r w:rsidR="00E42FDD" w:rsidRPr="00C52BB7">
        <w:rPr>
          <w:sz w:val="24"/>
          <w:szCs w:val="24"/>
        </w:rPr>
        <w:t xml:space="preserve"> ranges, salary information</w:t>
      </w:r>
      <w:r w:rsidR="004F7772" w:rsidRPr="00C52BB7">
        <w:rPr>
          <w:sz w:val="24"/>
          <w:szCs w:val="24"/>
        </w:rPr>
        <w:t xml:space="preserve"> and location demographics within the parish.</w:t>
      </w:r>
    </w:p>
    <w:p w14:paraId="712A5220" w14:textId="616DA101" w:rsidR="006266FB" w:rsidRPr="00C52BB7" w:rsidRDefault="006266FB" w:rsidP="00F418CD">
      <w:pPr>
        <w:rPr>
          <w:sz w:val="24"/>
          <w:szCs w:val="24"/>
        </w:rPr>
      </w:pPr>
      <w:r w:rsidRPr="00C52BB7">
        <w:rPr>
          <w:sz w:val="24"/>
          <w:szCs w:val="24"/>
        </w:rPr>
        <w:t xml:space="preserve">The report will look at types and size of properties in terms of bungalows, terraced etc </w:t>
      </w:r>
      <w:proofErr w:type="gramStart"/>
      <w:r w:rsidRPr="00C52BB7">
        <w:rPr>
          <w:sz w:val="24"/>
          <w:szCs w:val="24"/>
        </w:rPr>
        <w:t>and also</w:t>
      </w:r>
      <w:proofErr w:type="gramEnd"/>
      <w:r w:rsidRPr="00C52BB7">
        <w:rPr>
          <w:sz w:val="24"/>
          <w:szCs w:val="24"/>
        </w:rPr>
        <w:t xml:space="preserve"> the number of bedrooms</w:t>
      </w:r>
    </w:p>
    <w:p w14:paraId="4D06A28B" w14:textId="77777777" w:rsidR="006266FB" w:rsidRPr="00C52BB7" w:rsidRDefault="006266FB" w:rsidP="00F418CD">
      <w:pPr>
        <w:rPr>
          <w:sz w:val="24"/>
          <w:szCs w:val="24"/>
        </w:rPr>
      </w:pPr>
      <w:r w:rsidRPr="00C52BB7">
        <w:rPr>
          <w:sz w:val="24"/>
          <w:szCs w:val="24"/>
        </w:rPr>
        <w:t xml:space="preserve">It will also look at tenure and affordability, and under/over occupancy. </w:t>
      </w:r>
    </w:p>
    <w:p w14:paraId="452DF261" w14:textId="4077E8E2" w:rsidR="006266FB" w:rsidRPr="00C52BB7" w:rsidRDefault="006266FB" w:rsidP="00F418CD">
      <w:pPr>
        <w:rPr>
          <w:sz w:val="24"/>
          <w:szCs w:val="24"/>
        </w:rPr>
      </w:pPr>
      <w:r w:rsidRPr="00C52BB7">
        <w:rPr>
          <w:sz w:val="24"/>
          <w:szCs w:val="24"/>
        </w:rPr>
        <w:t xml:space="preserve">It will also include a policy review of the Local Plan. </w:t>
      </w:r>
    </w:p>
    <w:p w14:paraId="532DF107" w14:textId="6603AAC8" w:rsidR="006266FB" w:rsidRPr="00C52BB7" w:rsidRDefault="006266FB" w:rsidP="00F418CD">
      <w:pPr>
        <w:rPr>
          <w:sz w:val="24"/>
          <w:szCs w:val="24"/>
        </w:rPr>
      </w:pPr>
      <w:r w:rsidRPr="00C52BB7">
        <w:rPr>
          <w:sz w:val="24"/>
          <w:szCs w:val="24"/>
        </w:rPr>
        <w:t>The report will project the ideal size and mix of properties required to 2038.</w:t>
      </w:r>
    </w:p>
    <w:p w14:paraId="06BFE09C" w14:textId="4BBBA2C0" w:rsidR="00410D21" w:rsidRPr="00C52BB7" w:rsidRDefault="00410D21" w:rsidP="00F418CD">
      <w:pPr>
        <w:rPr>
          <w:sz w:val="24"/>
          <w:szCs w:val="24"/>
        </w:rPr>
      </w:pPr>
      <w:r w:rsidRPr="00C52BB7">
        <w:rPr>
          <w:b/>
          <w:bCs/>
          <w:sz w:val="24"/>
          <w:szCs w:val="24"/>
        </w:rPr>
        <w:t xml:space="preserve">4: </w:t>
      </w:r>
      <w:r w:rsidR="004674FE" w:rsidRPr="00C52BB7">
        <w:rPr>
          <w:b/>
          <w:bCs/>
          <w:sz w:val="24"/>
          <w:szCs w:val="24"/>
        </w:rPr>
        <w:t>Production of draft report</w:t>
      </w:r>
      <w:r w:rsidR="00FB4003" w:rsidRPr="00C52BB7">
        <w:rPr>
          <w:b/>
          <w:bCs/>
          <w:sz w:val="24"/>
          <w:szCs w:val="24"/>
        </w:rPr>
        <w:t xml:space="preserve"> </w:t>
      </w:r>
      <w:r w:rsidR="00FB4003" w:rsidRPr="00C52BB7">
        <w:rPr>
          <w:sz w:val="24"/>
          <w:szCs w:val="24"/>
        </w:rPr>
        <w:t xml:space="preserve">– </w:t>
      </w:r>
      <w:r w:rsidR="004674FE" w:rsidRPr="00C52BB7">
        <w:rPr>
          <w:sz w:val="24"/>
          <w:szCs w:val="24"/>
        </w:rPr>
        <w:t xml:space="preserve">The draft report </w:t>
      </w:r>
      <w:r w:rsidR="00904865" w:rsidRPr="00C52BB7">
        <w:rPr>
          <w:sz w:val="24"/>
          <w:szCs w:val="24"/>
        </w:rPr>
        <w:t xml:space="preserve">is a </w:t>
      </w:r>
      <w:proofErr w:type="gramStart"/>
      <w:r w:rsidR="00904865" w:rsidRPr="00C52BB7">
        <w:rPr>
          <w:sz w:val="24"/>
          <w:szCs w:val="24"/>
        </w:rPr>
        <w:t>12-14 week</w:t>
      </w:r>
      <w:proofErr w:type="gramEnd"/>
      <w:r w:rsidR="00904865" w:rsidRPr="00C52BB7">
        <w:rPr>
          <w:sz w:val="24"/>
          <w:szCs w:val="24"/>
        </w:rPr>
        <w:t xml:space="preserve"> process which involves requesting external data, internal reviews, </w:t>
      </w:r>
      <w:r w:rsidR="00EC4475" w:rsidRPr="00C52BB7">
        <w:rPr>
          <w:sz w:val="24"/>
          <w:szCs w:val="24"/>
        </w:rPr>
        <w:t xml:space="preserve">report </w:t>
      </w:r>
      <w:r w:rsidR="00692878" w:rsidRPr="00C52BB7">
        <w:rPr>
          <w:sz w:val="24"/>
          <w:szCs w:val="24"/>
        </w:rPr>
        <w:t>compilation</w:t>
      </w:r>
      <w:r w:rsidR="00EC4475" w:rsidRPr="00C52BB7">
        <w:rPr>
          <w:sz w:val="24"/>
          <w:szCs w:val="24"/>
        </w:rPr>
        <w:t>, sending to DNPSG for review</w:t>
      </w:r>
      <w:r w:rsidR="00B135A7" w:rsidRPr="00C52BB7">
        <w:rPr>
          <w:sz w:val="24"/>
          <w:szCs w:val="24"/>
        </w:rPr>
        <w:t xml:space="preserve">, receive any </w:t>
      </w:r>
      <w:r w:rsidR="00692878" w:rsidRPr="00C52BB7">
        <w:rPr>
          <w:sz w:val="24"/>
          <w:szCs w:val="24"/>
        </w:rPr>
        <w:t>recommended</w:t>
      </w:r>
      <w:r w:rsidR="00B135A7" w:rsidRPr="00C52BB7">
        <w:rPr>
          <w:sz w:val="24"/>
          <w:szCs w:val="24"/>
        </w:rPr>
        <w:t xml:space="preserve"> changes and final report forwarded to </w:t>
      </w:r>
      <w:r w:rsidR="00692878" w:rsidRPr="00C52BB7">
        <w:rPr>
          <w:sz w:val="24"/>
          <w:szCs w:val="24"/>
        </w:rPr>
        <w:t>locality</w:t>
      </w:r>
      <w:r w:rsidR="00B135A7" w:rsidRPr="00C52BB7">
        <w:rPr>
          <w:sz w:val="24"/>
          <w:szCs w:val="24"/>
        </w:rPr>
        <w:t xml:space="preserve"> for </w:t>
      </w:r>
      <w:r w:rsidR="00692878" w:rsidRPr="00C52BB7">
        <w:rPr>
          <w:sz w:val="24"/>
          <w:szCs w:val="24"/>
        </w:rPr>
        <w:t>finalisation</w:t>
      </w:r>
      <w:r w:rsidR="00B135A7" w:rsidRPr="00C52BB7">
        <w:rPr>
          <w:sz w:val="24"/>
          <w:szCs w:val="24"/>
        </w:rPr>
        <w:t>.</w:t>
      </w:r>
      <w:r w:rsidR="00692878" w:rsidRPr="00C52BB7">
        <w:rPr>
          <w:sz w:val="24"/>
          <w:szCs w:val="24"/>
        </w:rPr>
        <w:t xml:space="preserve"> </w:t>
      </w:r>
    </w:p>
    <w:p w14:paraId="657A5E7E" w14:textId="77777777" w:rsidR="007F5728" w:rsidRPr="00C52BB7" w:rsidRDefault="007F5728" w:rsidP="00F418CD">
      <w:pPr>
        <w:rPr>
          <w:sz w:val="24"/>
          <w:szCs w:val="24"/>
        </w:rPr>
      </w:pPr>
      <w:r w:rsidRPr="00C52BB7">
        <w:rPr>
          <w:b/>
          <w:bCs/>
          <w:sz w:val="24"/>
          <w:szCs w:val="24"/>
        </w:rPr>
        <w:t xml:space="preserve">6: Next Steps </w:t>
      </w:r>
      <w:r w:rsidRPr="00C52BB7">
        <w:rPr>
          <w:sz w:val="24"/>
          <w:szCs w:val="24"/>
        </w:rPr>
        <w:t xml:space="preserve">– </w:t>
      </w:r>
      <w:r w:rsidRPr="00C52BB7">
        <w:rPr>
          <w:sz w:val="24"/>
          <w:szCs w:val="24"/>
        </w:rPr>
        <w:tab/>
      </w:r>
    </w:p>
    <w:p w14:paraId="7D519147" w14:textId="0783A9FA" w:rsidR="007F5728" w:rsidRPr="00C52BB7" w:rsidRDefault="007F5728" w:rsidP="00F418CD">
      <w:pPr>
        <w:rPr>
          <w:sz w:val="24"/>
          <w:szCs w:val="24"/>
        </w:rPr>
      </w:pPr>
      <w:r w:rsidRPr="00C52BB7">
        <w:rPr>
          <w:sz w:val="24"/>
          <w:szCs w:val="24"/>
        </w:rPr>
        <w:t xml:space="preserve">a) </w:t>
      </w:r>
      <w:r w:rsidR="00692878" w:rsidRPr="00C52BB7">
        <w:rPr>
          <w:sz w:val="24"/>
          <w:szCs w:val="24"/>
        </w:rPr>
        <w:t>Receive any further questions</w:t>
      </w:r>
      <w:r w:rsidR="00C82EEE" w:rsidRPr="00C52BB7">
        <w:rPr>
          <w:sz w:val="24"/>
          <w:szCs w:val="24"/>
        </w:rPr>
        <w:t xml:space="preserve"> to send to Olivia </w:t>
      </w:r>
      <w:proofErr w:type="spellStart"/>
      <w:r w:rsidR="00C82EEE" w:rsidRPr="00C52BB7">
        <w:rPr>
          <w:sz w:val="24"/>
          <w:szCs w:val="24"/>
        </w:rPr>
        <w:t>Carr</w:t>
      </w:r>
      <w:proofErr w:type="spellEnd"/>
      <w:r w:rsidR="00C82EEE" w:rsidRPr="00C52BB7">
        <w:rPr>
          <w:sz w:val="24"/>
          <w:szCs w:val="24"/>
        </w:rPr>
        <w:t>.</w:t>
      </w:r>
    </w:p>
    <w:p w14:paraId="798F17A0" w14:textId="7DC1FA97" w:rsidR="007F5728" w:rsidRPr="00C52BB7" w:rsidRDefault="007F5728" w:rsidP="00F418CD">
      <w:pPr>
        <w:rPr>
          <w:sz w:val="24"/>
          <w:szCs w:val="24"/>
        </w:rPr>
      </w:pPr>
      <w:r w:rsidRPr="00C52BB7">
        <w:rPr>
          <w:sz w:val="24"/>
          <w:szCs w:val="24"/>
        </w:rPr>
        <w:t xml:space="preserve">b) </w:t>
      </w:r>
      <w:r w:rsidR="00C82EEE" w:rsidRPr="00C52BB7">
        <w:rPr>
          <w:sz w:val="24"/>
          <w:szCs w:val="24"/>
        </w:rPr>
        <w:t xml:space="preserve">Wait to receive draft report </w:t>
      </w:r>
      <w:r w:rsidR="001D0611" w:rsidRPr="00C52BB7">
        <w:rPr>
          <w:sz w:val="24"/>
          <w:szCs w:val="24"/>
        </w:rPr>
        <w:t>from AECOM.</w:t>
      </w:r>
    </w:p>
    <w:p w14:paraId="0B83E173" w14:textId="155BE0B4" w:rsidR="007504D0" w:rsidRPr="007F5728" w:rsidRDefault="007504D0" w:rsidP="00F418CD">
      <w:pPr>
        <w:rPr>
          <w:sz w:val="24"/>
          <w:szCs w:val="24"/>
        </w:rPr>
      </w:pPr>
    </w:p>
    <w:p w14:paraId="61832398" w14:textId="77777777" w:rsidR="00FB4003" w:rsidRPr="00FB4003" w:rsidRDefault="00FB4003" w:rsidP="00F418CD">
      <w:pPr>
        <w:rPr>
          <w:sz w:val="24"/>
          <w:szCs w:val="24"/>
        </w:rPr>
      </w:pPr>
    </w:p>
    <w:p w14:paraId="2BE555E2" w14:textId="09B85414" w:rsidR="00DF2E04" w:rsidRPr="00F418CD" w:rsidRDefault="00DF2E04" w:rsidP="00F418CD">
      <w:pPr>
        <w:rPr>
          <w:sz w:val="24"/>
          <w:szCs w:val="24"/>
        </w:rPr>
      </w:pPr>
    </w:p>
    <w:sectPr w:rsidR="00DF2E04" w:rsidRPr="00F41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CD"/>
    <w:rsid w:val="001B3886"/>
    <w:rsid w:val="001D0611"/>
    <w:rsid w:val="001D63B8"/>
    <w:rsid w:val="002E7B3E"/>
    <w:rsid w:val="00366E9D"/>
    <w:rsid w:val="00410D21"/>
    <w:rsid w:val="004674FE"/>
    <w:rsid w:val="004F7772"/>
    <w:rsid w:val="0057258E"/>
    <w:rsid w:val="00593EDF"/>
    <w:rsid w:val="006266FB"/>
    <w:rsid w:val="00692878"/>
    <w:rsid w:val="007504D0"/>
    <w:rsid w:val="007C68B1"/>
    <w:rsid w:val="007F5728"/>
    <w:rsid w:val="00900150"/>
    <w:rsid w:val="00904865"/>
    <w:rsid w:val="00990B0A"/>
    <w:rsid w:val="00B0289F"/>
    <w:rsid w:val="00B135A7"/>
    <w:rsid w:val="00B74AE2"/>
    <w:rsid w:val="00C52BB7"/>
    <w:rsid w:val="00C70EC2"/>
    <w:rsid w:val="00C82EEE"/>
    <w:rsid w:val="00C92F26"/>
    <w:rsid w:val="00DF2E04"/>
    <w:rsid w:val="00E42FDD"/>
    <w:rsid w:val="00EC4475"/>
    <w:rsid w:val="00ED4024"/>
    <w:rsid w:val="00F418CD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1DBC"/>
  <w15:chartTrackingRefBased/>
  <w15:docId w15:val="{B5333B5A-E2F1-41CC-99F6-CB9E28F7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18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C14AA6B45DC4B923C87F666F1B0D0" ma:contentTypeVersion="13" ma:contentTypeDescription="Create a new document." ma:contentTypeScope="" ma:versionID="da0b3439efa1e1c0c650378f3e999451">
  <xsd:schema xmlns:xsd="http://www.w3.org/2001/XMLSchema" xmlns:xs="http://www.w3.org/2001/XMLSchema" xmlns:p="http://schemas.microsoft.com/office/2006/metadata/properties" xmlns:ns2="3856fdfe-277c-469c-ae82-9400be705dc8" xmlns:ns3="00713d30-49a0-4ada-8be3-17527d5b1df1" targetNamespace="http://schemas.microsoft.com/office/2006/metadata/properties" ma:root="true" ma:fieldsID="1bf7df0793dd4d1a322f16c8a348b016" ns2:_="" ns3:_="">
    <xsd:import namespace="3856fdfe-277c-469c-ae82-9400be705dc8"/>
    <xsd:import namespace="00713d30-49a0-4ada-8be3-17527d5b1d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6fdfe-277c-469c-ae82-9400be705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13d30-49a0-4ada-8be3-17527d5b1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B06DC-EDCC-4A0F-8817-9661B5D04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6fdfe-277c-469c-ae82-9400be705dc8"/>
    <ds:schemaRef ds:uri="00713d30-49a0-4ada-8be3-17527d5b1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6F1F69-753E-485F-A5B2-AABF21B07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92F1F-BC5F-4AEC-B0F5-3D24A3C2B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4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Operations Manager</dc:creator>
  <cp:keywords/>
  <dc:description/>
  <cp:lastModifiedBy>Operations Manager</cp:lastModifiedBy>
  <cp:revision>2</cp:revision>
  <dcterms:created xsi:type="dcterms:W3CDTF">2022-04-11T12:40:00Z</dcterms:created>
  <dcterms:modified xsi:type="dcterms:W3CDTF">2022-04-11T12:40:00Z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0x0101004D0C14AA6B45DC4B923C87F666F1B0D0</vt:lpwstr>
  </property>
</Properties>
</file>